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C86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7C86" w:rsidRPr="009B06F2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06F2">
        <w:rPr>
          <w:rFonts w:ascii="Times New Roman" w:eastAsia="Times New Roman" w:hAnsi="Times New Roman"/>
          <w:sz w:val="28"/>
          <w:szCs w:val="28"/>
          <w:lang w:eastAsia="ru-RU"/>
        </w:rPr>
        <w:t>ПАСПОРТ</w:t>
      </w:r>
    </w:p>
    <w:p w:rsidR="002D7C86" w:rsidRPr="009B06F2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06F2">
        <w:rPr>
          <w:rFonts w:ascii="Times New Roman" w:eastAsia="Times New Roman" w:hAnsi="Times New Roman"/>
          <w:sz w:val="28"/>
          <w:szCs w:val="28"/>
          <w:lang w:eastAsia="ru-RU"/>
        </w:rPr>
        <w:t>инвестиционно привлекательного земельного участка</w:t>
      </w:r>
    </w:p>
    <w:p w:rsidR="002D7C86" w:rsidRPr="004F0144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0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2481"/>
        <w:gridCol w:w="1866"/>
        <w:gridCol w:w="35"/>
        <w:gridCol w:w="916"/>
        <w:gridCol w:w="1935"/>
        <w:gridCol w:w="316"/>
        <w:gridCol w:w="1218"/>
        <w:gridCol w:w="1157"/>
      </w:tblGrid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4" w:type="dxa"/>
            <w:gridSpan w:val="8"/>
          </w:tcPr>
          <w:p w:rsidR="002D7C86" w:rsidRPr="00D94E10" w:rsidRDefault="002D7C86" w:rsidP="009C23E2">
            <w:pPr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Основные сведения о земельном участке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Планируемое использование</w:t>
            </w:r>
          </w:p>
        </w:tc>
        <w:tc>
          <w:tcPr>
            <w:tcW w:w="5577" w:type="dxa"/>
            <w:gridSpan w:val="6"/>
          </w:tcPr>
          <w:p w:rsidR="002D7C86" w:rsidRPr="00D94E10" w:rsidRDefault="005475ED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55FD">
              <w:rPr>
                <w:rFonts w:ascii="Times New Roman" w:hAnsi="Times New Roman"/>
                <w:sz w:val="24"/>
                <w:szCs w:val="24"/>
              </w:rPr>
              <w:t xml:space="preserve">Строительство </w:t>
            </w:r>
            <w:bookmarkStart w:id="0" w:name="_GoBack"/>
            <w:r w:rsidRPr="001255FD">
              <w:rPr>
                <w:rFonts w:ascii="Times New Roman" w:hAnsi="Times New Roman"/>
                <w:sz w:val="24"/>
                <w:szCs w:val="24"/>
              </w:rPr>
              <w:t>завода по переработке сельскохозяйственной продукции</w:t>
            </w:r>
            <w:bookmarkEnd w:id="0"/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Отраслевая принадлежность</w:t>
            </w:r>
          </w:p>
        </w:tc>
        <w:tc>
          <w:tcPr>
            <w:tcW w:w="5577" w:type="dxa"/>
            <w:gridSpan w:val="6"/>
          </w:tcPr>
          <w:p w:rsidR="005475ED" w:rsidRPr="001255FD" w:rsidRDefault="005475ED" w:rsidP="00547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55FD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  <w:p w:rsidR="002D7C86" w:rsidRPr="00D94E10" w:rsidRDefault="005475ED" w:rsidP="005475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55FD">
              <w:rPr>
                <w:rFonts w:ascii="Times New Roman" w:hAnsi="Times New Roman"/>
                <w:sz w:val="24"/>
                <w:szCs w:val="24"/>
              </w:rPr>
              <w:t>15.61.2,  18.82, 15.85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Территориальная принадлежность</w:t>
            </w:r>
          </w:p>
        </w:tc>
        <w:tc>
          <w:tcPr>
            <w:tcW w:w="5577" w:type="dxa"/>
            <w:gridSpan w:val="6"/>
          </w:tcPr>
          <w:p w:rsidR="002D7C86" w:rsidRPr="00D94E10" w:rsidRDefault="001B6C08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Муниципальное образование Белоглинский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 Краснодарского края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расположения</w:t>
            </w:r>
          </w:p>
        </w:tc>
        <w:tc>
          <w:tcPr>
            <w:tcW w:w="5577" w:type="dxa"/>
            <w:gridSpan w:val="6"/>
          </w:tcPr>
          <w:p w:rsidR="002D7C86" w:rsidRPr="00D94E10" w:rsidRDefault="005475ED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366B">
              <w:rPr>
                <w:rFonts w:ascii="Times New Roman CYR" w:hAnsi="Times New Roman CYR" w:cs="Times New Roman CYR"/>
                <w:sz w:val="24"/>
                <w:szCs w:val="24"/>
              </w:rPr>
              <w:t>Краснодарский край, с. Белая Глина, ул. Пролетарская (северо-западная часть села)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Кадастровый учет</w:t>
            </w:r>
          </w:p>
        </w:tc>
        <w:tc>
          <w:tcPr>
            <w:tcW w:w="5577" w:type="dxa"/>
            <w:gridSpan w:val="6"/>
          </w:tcPr>
          <w:p w:rsidR="002D7C86" w:rsidRPr="00D94E10" w:rsidRDefault="001B6C08" w:rsidP="001B6C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2D7C86" w:rsidRPr="007018C8">
              <w:rPr>
                <w:rFonts w:ascii="Times New Roman" w:hAnsi="Times New Roman"/>
                <w:sz w:val="24"/>
                <w:szCs w:val="24"/>
              </w:rPr>
              <w:t>арегистрирован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5577" w:type="dxa"/>
            <w:gridSpan w:val="6"/>
          </w:tcPr>
          <w:p w:rsidR="002D7C86" w:rsidRPr="00D94E10" w:rsidRDefault="00915F6F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sz w:val="24"/>
                <w:szCs w:val="24"/>
              </w:rPr>
              <w:t>23:03:0204002:94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(м</w:t>
            </w:r>
            <w:proofErr w:type="gramStart"/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577" w:type="dxa"/>
            <w:gridSpan w:val="6"/>
          </w:tcPr>
          <w:p w:rsidR="002D7C86" w:rsidRPr="00D94E10" w:rsidRDefault="00915F6F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28000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8C8">
              <w:rPr>
                <w:rFonts w:ascii="Times New Roman" w:hAnsi="Times New Roman"/>
                <w:sz w:val="24"/>
                <w:szCs w:val="24"/>
              </w:rPr>
              <w:t>Земли населенных пунктов</w:t>
            </w:r>
          </w:p>
        </w:tc>
      </w:tr>
      <w:tr w:rsidR="002D7C86" w:rsidRPr="00DC677E" w:rsidTr="00450463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разрешенного использования</w:t>
            </w:r>
          </w:p>
        </w:tc>
        <w:tc>
          <w:tcPr>
            <w:tcW w:w="5577" w:type="dxa"/>
            <w:gridSpan w:val="6"/>
            <w:vAlign w:val="center"/>
          </w:tcPr>
          <w:p w:rsidR="002D7C86" w:rsidRPr="007018C8" w:rsidRDefault="002D7C86" w:rsidP="002D7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rPr>
                <w:rFonts w:ascii="Times New Roman" w:hAnsi="Times New Roman"/>
                <w:sz w:val="24"/>
                <w:szCs w:val="24"/>
              </w:rPr>
            </w:pPr>
            <w:r w:rsidRPr="007018C8">
              <w:rPr>
                <w:rFonts w:ascii="Times New Roman" w:hAnsi="Times New Roman"/>
                <w:sz w:val="24"/>
                <w:szCs w:val="24"/>
              </w:rPr>
              <w:t xml:space="preserve">Сельскохозяйственная деятельность 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Фактическое использование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8C8">
              <w:rPr>
                <w:rFonts w:ascii="Times New Roman" w:hAnsi="Times New Roman"/>
                <w:sz w:val="24"/>
                <w:szCs w:val="24"/>
              </w:rPr>
              <w:t>Земельные участки, предназначенные для сельскохозяйственного использования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33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Разрешительная, градостроительная </w:t>
            </w:r>
          </w:p>
          <w:p w:rsidR="002D7C86" w:rsidRPr="00813365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33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5577" w:type="dxa"/>
            <w:gridSpan w:val="6"/>
          </w:tcPr>
          <w:p w:rsidR="002D7C86" w:rsidRPr="00D94E10" w:rsidRDefault="005475ED" w:rsidP="001B6C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366B">
              <w:rPr>
                <w:rFonts w:ascii="Times New Roman CYR" w:hAnsi="Times New Roman CYR" w:cs="Times New Roman CYR"/>
                <w:sz w:val="24"/>
                <w:szCs w:val="24"/>
              </w:rPr>
              <w:t>Градостроительное заключение МУ «Отдел архитектуры и градостроительства администрации Белоглинского района»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4600AA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4" w:type="dxa"/>
            <w:gridSpan w:val="8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 собственнике (правообладателе) земельного участка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347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Собственник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1068">
              <w:rPr>
                <w:rFonts w:ascii="Times New Roman CYR" w:hAnsi="Times New Roman CYR" w:cs="Times New Roman CYR"/>
                <w:sz w:val="24"/>
                <w:szCs w:val="24"/>
              </w:rPr>
              <w:t>Государственная собственность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347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Правообладатель</w:t>
            </w:r>
          </w:p>
        </w:tc>
        <w:tc>
          <w:tcPr>
            <w:tcW w:w="5577" w:type="dxa"/>
            <w:gridSpan w:val="6"/>
          </w:tcPr>
          <w:p w:rsidR="002D7C86" w:rsidRPr="00D94E10" w:rsidRDefault="007E6CEF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Муниципальное образование Белоглинский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 Краснодарского края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347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права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1068">
              <w:rPr>
                <w:rFonts w:ascii="Times New Roman CYR" w:hAnsi="Times New Roman CYR" w:cs="Times New Roman CYR"/>
                <w:sz w:val="24"/>
                <w:szCs w:val="24"/>
              </w:rPr>
              <w:t>Постоянное (бессрочное) пользование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4600AA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4" w:type="dxa"/>
            <w:gridSpan w:val="8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об обременениях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347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обременения, ограничения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2D7C86">
            <w:pPr>
              <w:spacing w:after="0" w:line="240" w:lineRule="auto"/>
              <w:ind w:left="-7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</w:rPr>
              <w:t>Не зарегистрированы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4600AA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4" w:type="dxa"/>
            <w:gridSpan w:val="8"/>
          </w:tcPr>
          <w:p w:rsidR="002D7C86" w:rsidRPr="00D94E10" w:rsidRDefault="002D7C86" w:rsidP="002D7C86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Характеристика существующей инженерной инфраструктуры</w:t>
            </w:r>
          </w:p>
        </w:tc>
      </w:tr>
      <w:tr w:rsidR="002D7C86" w:rsidRPr="00DC677E" w:rsidTr="008C3BA0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82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 инфраструктуры</w:t>
            </w: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534" w:type="dxa"/>
            <w:gridSpan w:val="2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Значе</w:t>
            </w: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oftHyphen/>
              <w:t>ние</w:t>
            </w:r>
          </w:p>
        </w:tc>
        <w:tc>
          <w:tcPr>
            <w:tcW w:w="115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Примеча</w:t>
            </w: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oftHyphen/>
              <w:t>ние</w:t>
            </w:r>
          </w:p>
        </w:tc>
      </w:tr>
      <w:tr w:rsidR="002D7C86" w:rsidRPr="00DC677E" w:rsidTr="008C3BA0">
        <w:trPr>
          <w:trHeight w:val="145"/>
        </w:trPr>
        <w:tc>
          <w:tcPr>
            <w:tcW w:w="839" w:type="dxa"/>
            <w:vMerge w:val="restart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481" w:type="dxa"/>
            <w:vMerge w:val="restart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Электроснабжение</w:t>
            </w:r>
          </w:p>
        </w:tc>
        <w:tc>
          <w:tcPr>
            <w:tcW w:w="1901" w:type="dxa"/>
            <w:gridSpan w:val="2"/>
            <w:vMerge w:val="restart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</w:t>
            </w:r>
          </w:p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</w:t>
            </w: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534" w:type="dxa"/>
            <w:gridSpan w:val="2"/>
            <w:vAlign w:val="center"/>
          </w:tcPr>
          <w:p w:rsidR="002D7C86" w:rsidRPr="008C3BA0" w:rsidRDefault="005475ED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8C3BA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C3BA0">
              <w:rPr>
                <w:rFonts w:ascii="Times New Roman" w:hAnsi="Times New Roman"/>
                <w:sz w:val="24"/>
                <w:szCs w:val="24"/>
              </w:rPr>
              <w:t xml:space="preserve">/с 220/35/10 </w:t>
            </w:r>
            <w:proofErr w:type="spellStart"/>
            <w:r w:rsidRPr="008C3BA0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8C3BA0">
              <w:rPr>
                <w:rFonts w:ascii="Times New Roman" w:hAnsi="Times New Roman"/>
                <w:sz w:val="24"/>
                <w:szCs w:val="24"/>
              </w:rPr>
              <w:t xml:space="preserve"> "Светлая", </w:t>
            </w:r>
            <w:r w:rsidR="007E6CEF">
              <w:rPr>
                <w:rFonts w:ascii="Times New Roman CYR" w:hAnsi="Times New Roman CYR" w:cs="Times New Roman CYR"/>
                <w:sz w:val="24"/>
                <w:szCs w:val="24"/>
              </w:rPr>
              <w:t xml:space="preserve"> ПАО «</w:t>
            </w:r>
            <w:proofErr w:type="spellStart"/>
            <w:r w:rsidR="007E6CEF">
              <w:rPr>
                <w:rFonts w:ascii="Times New Roman CYR" w:hAnsi="Times New Roman CYR" w:cs="Times New Roman CYR"/>
                <w:sz w:val="24"/>
                <w:szCs w:val="24"/>
              </w:rPr>
              <w:t>Рроссети</w:t>
            </w:r>
            <w:proofErr w:type="spellEnd"/>
            <w:r w:rsidR="007E6CEF">
              <w:rPr>
                <w:rFonts w:ascii="Times New Roman CYR" w:hAnsi="Times New Roman CYR" w:cs="Times New Roman CYR"/>
                <w:sz w:val="24"/>
                <w:szCs w:val="24"/>
              </w:rPr>
              <w:t>»</w:t>
            </w:r>
          </w:p>
        </w:tc>
        <w:tc>
          <w:tcPr>
            <w:tcW w:w="115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8C3BA0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 напряжения</w:t>
            </w:r>
          </w:p>
        </w:tc>
        <w:tc>
          <w:tcPr>
            <w:tcW w:w="1534" w:type="dxa"/>
            <w:gridSpan w:val="2"/>
            <w:vAlign w:val="center"/>
          </w:tcPr>
          <w:p w:rsidR="002D7C86" w:rsidRPr="008C3BA0" w:rsidRDefault="005475ED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hAnsi="Times New Roman"/>
                <w:sz w:val="24"/>
                <w:szCs w:val="24"/>
              </w:rPr>
              <w:t xml:space="preserve">Высокий класс напряжения – от 110 </w:t>
            </w:r>
            <w:proofErr w:type="spellStart"/>
            <w:r w:rsidRPr="008C3BA0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8C3BA0">
              <w:rPr>
                <w:rFonts w:ascii="Times New Roman" w:hAnsi="Times New Roman"/>
                <w:sz w:val="24"/>
                <w:szCs w:val="24"/>
              </w:rPr>
              <w:t xml:space="preserve"> до 220 </w:t>
            </w:r>
            <w:proofErr w:type="spellStart"/>
            <w:r w:rsidRPr="008C3BA0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15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8C3BA0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свободная мощность (МВт)</w:t>
            </w:r>
          </w:p>
        </w:tc>
        <w:tc>
          <w:tcPr>
            <w:tcW w:w="1534" w:type="dxa"/>
            <w:gridSpan w:val="2"/>
            <w:vAlign w:val="center"/>
          </w:tcPr>
          <w:p w:rsidR="002D7C86" w:rsidRPr="008C3BA0" w:rsidRDefault="005475ED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23,45</w:t>
            </w:r>
          </w:p>
        </w:tc>
        <w:tc>
          <w:tcPr>
            <w:tcW w:w="1157" w:type="dxa"/>
          </w:tcPr>
          <w:p w:rsidR="002D7C86" w:rsidRPr="00DC677E" w:rsidRDefault="002D7C86" w:rsidP="002D7C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C86" w:rsidRPr="00DC677E" w:rsidTr="008C3BA0">
        <w:trPr>
          <w:trHeight w:val="866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подклю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</w:t>
            </w:r>
          </w:p>
        </w:tc>
        <w:tc>
          <w:tcPr>
            <w:tcW w:w="2851" w:type="dxa"/>
            <w:gridSpan w:val="2"/>
          </w:tcPr>
          <w:p w:rsidR="002D7C86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напряжение в сети, </w:t>
            </w:r>
          </w:p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1534" w:type="dxa"/>
            <w:gridSpan w:val="2"/>
            <w:vAlign w:val="center"/>
          </w:tcPr>
          <w:p w:rsidR="002D7C86" w:rsidRPr="008C3BA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57" w:type="dxa"/>
          </w:tcPr>
          <w:p w:rsidR="002D7C86" w:rsidRPr="00DC677E" w:rsidRDefault="002D7C86" w:rsidP="002D7C86">
            <w:pPr>
              <w:jc w:val="both"/>
            </w:pPr>
          </w:p>
        </w:tc>
      </w:tr>
      <w:tr w:rsidR="002D7C86" w:rsidRPr="00DC677E" w:rsidTr="008C3BA0">
        <w:trPr>
          <w:trHeight w:val="145"/>
        </w:trPr>
        <w:tc>
          <w:tcPr>
            <w:tcW w:w="839" w:type="dxa"/>
            <w:vMerge w:val="restart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481" w:type="dxa"/>
            <w:vMerge w:val="restart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1901" w:type="dxa"/>
            <w:gridSpan w:val="2"/>
            <w:vMerge w:val="restart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Газопровод</w:t>
            </w: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534" w:type="dxa"/>
            <w:gridSpan w:val="2"/>
            <w:vAlign w:val="center"/>
          </w:tcPr>
          <w:p w:rsidR="002D7C86" w:rsidRPr="008C3BA0" w:rsidRDefault="005475ED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hAnsi="Times New Roman"/>
                <w:sz w:val="24"/>
                <w:szCs w:val="24"/>
              </w:rPr>
              <w:t xml:space="preserve">ООО "Газпром </w:t>
            </w:r>
            <w:proofErr w:type="spellStart"/>
            <w:r w:rsidRPr="008C3BA0">
              <w:rPr>
                <w:rFonts w:ascii="Times New Roman" w:hAnsi="Times New Roman"/>
                <w:sz w:val="24"/>
                <w:szCs w:val="24"/>
              </w:rPr>
              <w:t>межрегионгаз</w:t>
            </w:r>
            <w:proofErr w:type="spellEnd"/>
            <w:r w:rsidRPr="008C3B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3BA0">
              <w:rPr>
                <w:rFonts w:ascii="Times New Roman" w:hAnsi="Times New Roman"/>
                <w:sz w:val="24"/>
                <w:szCs w:val="24"/>
              </w:rPr>
              <w:lastRenderedPageBreak/>
              <w:t>Краснодар"</w:t>
            </w:r>
          </w:p>
        </w:tc>
        <w:tc>
          <w:tcPr>
            <w:tcW w:w="115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8C3BA0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34" w:type="dxa"/>
            <w:gridSpan w:val="2"/>
            <w:vAlign w:val="center"/>
          </w:tcPr>
          <w:p w:rsidR="002D7C86" w:rsidRPr="008C3BA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15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8C3BA0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1534" w:type="dxa"/>
            <w:gridSpan w:val="2"/>
            <w:vAlign w:val="center"/>
          </w:tcPr>
          <w:p w:rsidR="002D7C86" w:rsidRPr="008C3BA0" w:rsidRDefault="005475ED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hAnsi="Times New Roman"/>
                <w:sz w:val="24"/>
                <w:szCs w:val="24"/>
              </w:rPr>
              <w:t xml:space="preserve">Газопроводы высокого давления II категории </w:t>
            </w:r>
            <w:proofErr w:type="gramStart"/>
            <w:r w:rsidRPr="008C3BA0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8C3BA0">
              <w:rPr>
                <w:rFonts w:ascii="Times New Roman" w:hAnsi="Times New Roman"/>
                <w:sz w:val="24"/>
                <w:szCs w:val="24"/>
              </w:rPr>
              <w:t>т 0,3 до 0,6</w:t>
            </w:r>
          </w:p>
        </w:tc>
        <w:tc>
          <w:tcPr>
            <w:tcW w:w="115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8C3BA0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пропускная способность </w:t>
            </w:r>
          </w:p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(куб. м. в год)</w:t>
            </w:r>
          </w:p>
        </w:tc>
        <w:tc>
          <w:tcPr>
            <w:tcW w:w="1534" w:type="dxa"/>
            <w:gridSpan w:val="2"/>
            <w:vAlign w:val="center"/>
          </w:tcPr>
          <w:p w:rsidR="002D7C86" w:rsidRPr="008C3BA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hAnsi="Times New Roman"/>
                <w:sz w:val="24"/>
                <w:szCs w:val="24"/>
              </w:rPr>
              <w:t>39800000</w:t>
            </w:r>
          </w:p>
        </w:tc>
        <w:tc>
          <w:tcPr>
            <w:tcW w:w="115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8C3BA0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 w:val="restart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подклю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</w:t>
            </w: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534" w:type="dxa"/>
            <w:gridSpan w:val="2"/>
            <w:vAlign w:val="center"/>
          </w:tcPr>
          <w:p w:rsidR="002D7C86" w:rsidRPr="008C3BA0" w:rsidRDefault="005475ED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hAnsi="Times New Roman"/>
                <w:sz w:val="24"/>
                <w:szCs w:val="24"/>
              </w:rPr>
              <w:t xml:space="preserve">ООО "Газпром </w:t>
            </w:r>
            <w:proofErr w:type="spellStart"/>
            <w:r w:rsidRPr="008C3BA0">
              <w:rPr>
                <w:rFonts w:ascii="Times New Roman" w:hAnsi="Times New Roman"/>
                <w:sz w:val="24"/>
                <w:szCs w:val="24"/>
              </w:rPr>
              <w:t>межрегионгаз</w:t>
            </w:r>
            <w:proofErr w:type="spellEnd"/>
            <w:r w:rsidRPr="008C3BA0">
              <w:rPr>
                <w:rFonts w:ascii="Times New Roman" w:hAnsi="Times New Roman"/>
                <w:sz w:val="24"/>
                <w:szCs w:val="24"/>
              </w:rPr>
              <w:t xml:space="preserve"> Краснодар"</w:t>
            </w:r>
          </w:p>
        </w:tc>
        <w:tc>
          <w:tcPr>
            <w:tcW w:w="115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8C3BA0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34" w:type="dxa"/>
            <w:gridSpan w:val="2"/>
            <w:vAlign w:val="center"/>
          </w:tcPr>
          <w:p w:rsidR="002D7C86" w:rsidRPr="008C3BA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5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8C3BA0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1534" w:type="dxa"/>
            <w:gridSpan w:val="2"/>
            <w:vAlign w:val="center"/>
          </w:tcPr>
          <w:p w:rsidR="002D7C86" w:rsidRPr="008C3BA0" w:rsidRDefault="005475ED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hAnsi="Times New Roman"/>
                <w:sz w:val="24"/>
                <w:szCs w:val="24"/>
              </w:rPr>
              <w:t xml:space="preserve">Газопроводы высокого давления II категории </w:t>
            </w:r>
            <w:proofErr w:type="gramStart"/>
            <w:r w:rsidRPr="008C3BA0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8C3BA0">
              <w:rPr>
                <w:rFonts w:ascii="Times New Roman" w:hAnsi="Times New Roman"/>
                <w:sz w:val="24"/>
                <w:szCs w:val="24"/>
              </w:rPr>
              <w:t>т 0,3 до 0,6</w:t>
            </w:r>
          </w:p>
        </w:tc>
        <w:tc>
          <w:tcPr>
            <w:tcW w:w="115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8C3BA0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пропускная способность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(куб. 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spellEnd"/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год)</w:t>
            </w:r>
          </w:p>
        </w:tc>
        <w:tc>
          <w:tcPr>
            <w:tcW w:w="1534" w:type="dxa"/>
            <w:gridSpan w:val="2"/>
            <w:vAlign w:val="center"/>
          </w:tcPr>
          <w:p w:rsidR="002D7995" w:rsidRPr="008C3BA0" w:rsidRDefault="002D7995" w:rsidP="002D7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rPr>
                <w:rFonts w:ascii="Times New Roman" w:hAnsi="Times New Roman"/>
                <w:sz w:val="24"/>
                <w:szCs w:val="24"/>
              </w:rPr>
            </w:pPr>
            <w:r w:rsidRPr="008C3BA0">
              <w:rPr>
                <w:rFonts w:ascii="Times New Roman" w:hAnsi="Times New Roman"/>
                <w:sz w:val="24"/>
                <w:szCs w:val="24"/>
              </w:rPr>
              <w:t xml:space="preserve">150000 </w:t>
            </w:r>
          </w:p>
        </w:tc>
        <w:tc>
          <w:tcPr>
            <w:tcW w:w="115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8C3BA0">
        <w:trPr>
          <w:trHeight w:val="145"/>
        </w:trPr>
        <w:tc>
          <w:tcPr>
            <w:tcW w:w="839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481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901" w:type="dxa"/>
            <w:gridSpan w:val="2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во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доснабжения</w:t>
            </w: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аименование, собственник</w:t>
            </w:r>
          </w:p>
        </w:tc>
        <w:tc>
          <w:tcPr>
            <w:tcW w:w="1534" w:type="dxa"/>
            <w:gridSpan w:val="2"/>
            <w:vAlign w:val="center"/>
          </w:tcPr>
          <w:p w:rsidR="002D7995" w:rsidRPr="008C3BA0" w:rsidRDefault="005475ED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hAnsi="Times New Roman"/>
                <w:sz w:val="24"/>
                <w:szCs w:val="24"/>
              </w:rPr>
              <w:t>Головной водозабор, администрация Белоглинского сельского поселения Белоглинского района</w:t>
            </w:r>
          </w:p>
        </w:tc>
        <w:tc>
          <w:tcPr>
            <w:tcW w:w="115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8C3BA0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мощность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(куб. м. в 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534" w:type="dxa"/>
            <w:gridSpan w:val="2"/>
            <w:vAlign w:val="center"/>
          </w:tcPr>
          <w:p w:rsidR="002D7995" w:rsidRPr="008C3BA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115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8C3BA0">
        <w:trPr>
          <w:trHeight w:val="417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качество воды </w:t>
            </w:r>
          </w:p>
        </w:tc>
        <w:tc>
          <w:tcPr>
            <w:tcW w:w="1534" w:type="dxa"/>
            <w:gridSpan w:val="2"/>
            <w:vAlign w:val="center"/>
          </w:tcPr>
          <w:p w:rsidR="002D7995" w:rsidRPr="008C3BA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hAnsi="Times New Roman"/>
                <w:sz w:val="24"/>
                <w:szCs w:val="24"/>
              </w:rPr>
              <w:t>Техническая и питьевая</w:t>
            </w:r>
          </w:p>
        </w:tc>
        <w:tc>
          <w:tcPr>
            <w:tcW w:w="115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8C3BA0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 w:val="restart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Ближайшая точка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ключения</w:t>
            </w: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аименование, собственник</w:t>
            </w:r>
          </w:p>
        </w:tc>
        <w:tc>
          <w:tcPr>
            <w:tcW w:w="1534" w:type="dxa"/>
            <w:gridSpan w:val="2"/>
            <w:vAlign w:val="center"/>
          </w:tcPr>
          <w:p w:rsidR="002D7995" w:rsidRPr="008C3BA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hAnsi="Times New Roman"/>
                <w:sz w:val="24"/>
                <w:szCs w:val="24"/>
              </w:rPr>
              <w:t>Головной водозабор, администрация Белоглинского сельского поселения Белоглинского района</w:t>
            </w:r>
          </w:p>
        </w:tc>
        <w:tc>
          <w:tcPr>
            <w:tcW w:w="115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8C3BA0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мощность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(куб. м. в 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534" w:type="dxa"/>
            <w:gridSpan w:val="2"/>
            <w:vAlign w:val="center"/>
          </w:tcPr>
          <w:p w:rsidR="002D7995" w:rsidRPr="008C3BA0" w:rsidRDefault="008C3BA0" w:rsidP="008C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1304</w:t>
            </w:r>
          </w:p>
        </w:tc>
        <w:tc>
          <w:tcPr>
            <w:tcW w:w="115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8C3BA0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34" w:type="dxa"/>
            <w:gridSpan w:val="2"/>
            <w:vAlign w:val="center"/>
          </w:tcPr>
          <w:p w:rsidR="002D7995" w:rsidRPr="008C3BA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5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8C3BA0">
        <w:trPr>
          <w:trHeight w:val="145"/>
        </w:trPr>
        <w:tc>
          <w:tcPr>
            <w:tcW w:w="839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481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Канализация</w:t>
            </w:r>
          </w:p>
        </w:tc>
        <w:tc>
          <w:tcPr>
            <w:tcW w:w="1901" w:type="dxa"/>
            <w:gridSpan w:val="2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сооруже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ний</w:t>
            </w: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аименование, собственник</w:t>
            </w:r>
          </w:p>
        </w:tc>
        <w:tc>
          <w:tcPr>
            <w:tcW w:w="1534" w:type="dxa"/>
            <w:gridSpan w:val="2"/>
            <w:vAlign w:val="center"/>
          </w:tcPr>
          <w:p w:rsidR="002D7995" w:rsidRPr="008C3BA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C3BA0">
              <w:rPr>
                <w:rFonts w:ascii="Times New Roman" w:hAnsi="Times New Roman"/>
                <w:sz w:val="24"/>
                <w:szCs w:val="24"/>
              </w:rPr>
              <w:t>Центральная канализация отсутствует.</w:t>
            </w:r>
          </w:p>
        </w:tc>
        <w:tc>
          <w:tcPr>
            <w:tcW w:w="115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8C3BA0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мощность (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куб.м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53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8C3BA0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 w:val="restart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Ближайшая точка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под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ключения</w:t>
            </w: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мощность (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куб.м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53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8C3BA0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3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8C3BA0">
        <w:trPr>
          <w:trHeight w:val="145"/>
        </w:trPr>
        <w:tc>
          <w:tcPr>
            <w:tcW w:w="839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4.5</w:t>
            </w:r>
          </w:p>
        </w:tc>
        <w:tc>
          <w:tcPr>
            <w:tcW w:w="2481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Телефонизация/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интернет</w:t>
            </w:r>
          </w:p>
        </w:tc>
        <w:tc>
          <w:tcPr>
            <w:tcW w:w="190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сеть</w:t>
            </w: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1534" w:type="dxa"/>
            <w:gridSpan w:val="2"/>
            <w:vAlign w:val="center"/>
          </w:tcPr>
          <w:p w:rsidR="002D7995" w:rsidRPr="00D94E10" w:rsidRDefault="008C3BA0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5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8C3BA0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Мобильная связь</w:t>
            </w: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1534" w:type="dxa"/>
            <w:gridSpan w:val="2"/>
            <w:vAlign w:val="center"/>
          </w:tcPr>
          <w:p w:rsidR="002D7995" w:rsidRPr="00D94E10" w:rsidRDefault="008C3BA0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5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4600AA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4" w:type="dxa"/>
            <w:gridSpan w:val="8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Расстояние до крупных населенных пунктов и объектов транспорт</w:t>
            </w:r>
            <w:r w:rsidRPr="00D94E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oftHyphen/>
              <w:t>ной инфраструктуры</w:t>
            </w:r>
          </w:p>
        </w:tc>
      </w:tr>
      <w:tr w:rsidR="002D7995" w:rsidRPr="00DC677E" w:rsidTr="002D7C86">
        <w:trPr>
          <w:trHeight w:val="145"/>
        </w:trPr>
        <w:tc>
          <w:tcPr>
            <w:tcW w:w="6137" w:type="dxa"/>
            <w:gridSpan w:val="5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Удаленность </w:t>
            </w:r>
            <w:proofErr w:type="gramStart"/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</w:tc>
        <w:tc>
          <w:tcPr>
            <w:tcW w:w="2251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375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Расстояние (</w:t>
            </w:r>
            <w:proofErr w:type="gramStart"/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км</w:t>
            </w:r>
            <w:proofErr w:type="gramEnd"/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административного центра муниципального образования</w:t>
            </w:r>
          </w:p>
        </w:tc>
        <w:tc>
          <w:tcPr>
            <w:tcW w:w="22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с. Белая Глина</w:t>
            </w:r>
          </w:p>
        </w:tc>
        <w:tc>
          <w:tcPr>
            <w:tcW w:w="2375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ближайшего населенного пункта</w:t>
            </w:r>
          </w:p>
        </w:tc>
        <w:tc>
          <w:tcPr>
            <w:tcW w:w="22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с. Белая Глина</w:t>
            </w:r>
          </w:p>
        </w:tc>
        <w:tc>
          <w:tcPr>
            <w:tcW w:w="2375" w:type="dxa"/>
            <w:gridSpan w:val="2"/>
          </w:tcPr>
          <w:p w:rsidR="002D7995" w:rsidRPr="00D94E10" w:rsidRDefault="002D7995" w:rsidP="008C3B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</w:t>
            </w:r>
            <w:r w:rsidR="008C3BA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 Краснодара</w:t>
            </w:r>
          </w:p>
        </w:tc>
        <w:tc>
          <w:tcPr>
            <w:tcW w:w="22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город Краснодар</w:t>
            </w:r>
          </w:p>
        </w:tc>
        <w:tc>
          <w:tcPr>
            <w:tcW w:w="2375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240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автодороги</w:t>
            </w:r>
            <w:r w:rsidRPr="00D94E1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(федерального, краевого, местного значения)</w:t>
            </w:r>
          </w:p>
        </w:tc>
        <w:tc>
          <w:tcPr>
            <w:tcW w:w="22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«Тихорецк – Сальск»</w:t>
            </w:r>
          </w:p>
        </w:tc>
        <w:tc>
          <w:tcPr>
            <w:tcW w:w="2375" w:type="dxa"/>
            <w:gridSpan w:val="2"/>
          </w:tcPr>
          <w:p w:rsidR="002D7995" w:rsidRPr="00D94E10" w:rsidRDefault="008C3BA0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2,0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ближайшей железнодорожной станции</w:t>
            </w:r>
          </w:p>
        </w:tc>
        <w:tc>
          <w:tcPr>
            <w:tcW w:w="2251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«Белоглинская»</w:t>
            </w:r>
          </w:p>
        </w:tc>
        <w:tc>
          <w:tcPr>
            <w:tcW w:w="2375" w:type="dxa"/>
            <w:gridSpan w:val="2"/>
          </w:tcPr>
          <w:p w:rsidR="002D7995" w:rsidRPr="00D94E10" w:rsidRDefault="008C3BA0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ближайших железнодорожных путей </w:t>
            </w:r>
          </w:p>
        </w:tc>
        <w:tc>
          <w:tcPr>
            <w:tcW w:w="2251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двухпутная</w:t>
            </w:r>
          </w:p>
        </w:tc>
        <w:tc>
          <w:tcPr>
            <w:tcW w:w="2375" w:type="dxa"/>
            <w:gridSpan w:val="2"/>
          </w:tcPr>
          <w:p w:rsidR="002D7995" w:rsidRPr="00D94E10" w:rsidRDefault="008C3BA0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аэропорта</w:t>
            </w:r>
          </w:p>
        </w:tc>
        <w:tc>
          <w:tcPr>
            <w:tcW w:w="2251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аэропорт Краснодар</w:t>
            </w:r>
          </w:p>
        </w:tc>
        <w:tc>
          <w:tcPr>
            <w:tcW w:w="2375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240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морского порта</w:t>
            </w:r>
          </w:p>
        </w:tc>
        <w:tc>
          <w:tcPr>
            <w:tcW w:w="2251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морской порт Новороссийск</w:t>
            </w:r>
          </w:p>
        </w:tc>
        <w:tc>
          <w:tcPr>
            <w:tcW w:w="2375" w:type="dxa"/>
            <w:gridSpan w:val="2"/>
          </w:tcPr>
          <w:p w:rsidR="002D7995" w:rsidRPr="00D94E10" w:rsidRDefault="00FA4ECB" w:rsidP="003A5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  <w:r w:rsidR="003A5DA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78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4600AA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4" w:type="dxa"/>
            <w:gridSpan w:val="8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Дополнительная информация о земельном участке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382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Особые условия</w:t>
            </w:r>
          </w:p>
        </w:tc>
        <w:tc>
          <w:tcPr>
            <w:tcW w:w="5542" w:type="dxa"/>
            <w:gridSpan w:val="5"/>
          </w:tcPr>
          <w:p w:rsidR="002D7995" w:rsidRPr="00D94E10" w:rsidRDefault="00FA4ECB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4AEF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382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Стоимость приобретения права аренды (собственности), млн. руб.</w:t>
            </w:r>
          </w:p>
        </w:tc>
        <w:tc>
          <w:tcPr>
            <w:tcW w:w="5542" w:type="dxa"/>
            <w:gridSpan w:val="5"/>
          </w:tcPr>
          <w:p w:rsidR="002D7995" w:rsidRPr="00D94E10" w:rsidRDefault="0021481E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382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Координаты (широта, долгота)</w:t>
            </w:r>
          </w:p>
        </w:tc>
        <w:tc>
          <w:tcPr>
            <w:tcW w:w="5542" w:type="dxa"/>
            <w:gridSpan w:val="5"/>
          </w:tcPr>
          <w:p w:rsidR="008C3BA0" w:rsidRPr="002F75E1" w:rsidRDefault="00FA4ECB" w:rsidP="008C3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4A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широте: </w:t>
            </w:r>
            <w:r w:rsidR="00915F6F">
              <w:t xml:space="preserve"> </w:t>
            </w:r>
            <w:r w:rsidR="00915F6F" w:rsidRPr="00915F6F">
              <w:rPr>
                <w:rFonts w:ascii="Times New Roman" w:hAnsi="Times New Roman"/>
                <w:sz w:val="24"/>
                <w:szCs w:val="24"/>
              </w:rPr>
              <w:t xml:space="preserve">46,084361 </w:t>
            </w:r>
          </w:p>
          <w:p w:rsidR="002D7995" w:rsidRPr="00D94E10" w:rsidRDefault="008C3BA0" w:rsidP="008C3BA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75E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долготе: </w:t>
            </w:r>
            <w:r w:rsidR="00915F6F" w:rsidRPr="00915F6F">
              <w:rPr>
                <w:rFonts w:ascii="Times New Roman" w:hAnsi="Times New Roman"/>
                <w:sz w:val="24"/>
                <w:szCs w:val="24"/>
              </w:rPr>
              <w:t>40,830712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382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Примечания</w:t>
            </w:r>
          </w:p>
        </w:tc>
        <w:tc>
          <w:tcPr>
            <w:tcW w:w="5542" w:type="dxa"/>
            <w:gridSpan w:val="5"/>
          </w:tcPr>
          <w:p w:rsidR="002D7995" w:rsidRPr="00D94E10" w:rsidRDefault="00FA4ECB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4" w:type="dxa"/>
            <w:gridSpan w:val="8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Контактные данные</w:t>
            </w:r>
          </w:p>
        </w:tc>
      </w:tr>
      <w:tr w:rsidR="002D7995" w:rsidRPr="003E2924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995" w:rsidRPr="002D2D24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Данные об инициаторе проекта (в случае наличия указывается информация о юридическом /физическом лице):</w:t>
            </w:r>
          </w:p>
        </w:tc>
        <w:tc>
          <w:tcPr>
            <w:tcW w:w="5577" w:type="dxa"/>
            <w:gridSpan w:val="6"/>
          </w:tcPr>
          <w:p w:rsidR="002D7995" w:rsidRPr="00EC1D83" w:rsidRDefault="00EC1D83" w:rsidP="00BC0B05">
            <w:pPr>
              <w:tabs>
                <w:tab w:val="right" w:pos="503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995" w:rsidRPr="00C04227" w:rsidTr="002D7C86">
        <w:trPr>
          <w:trHeight w:val="1109"/>
        </w:trPr>
        <w:tc>
          <w:tcPr>
            <w:tcW w:w="839" w:type="dxa"/>
          </w:tcPr>
          <w:p w:rsidR="002D7995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995" w:rsidRPr="002D2D24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Данные о заявителе (органа исполнительной власти края/ органа местного самоуправления)</w:t>
            </w:r>
          </w:p>
        </w:tc>
        <w:tc>
          <w:tcPr>
            <w:tcW w:w="5577" w:type="dxa"/>
            <w:gridSpan w:val="6"/>
          </w:tcPr>
          <w:p w:rsidR="007E6CEF" w:rsidRDefault="007E6CEF" w:rsidP="007E6CEF">
            <w:pPr>
              <w:spacing w:after="0" w:line="228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Белоглинский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 Краснодарского края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  <w:p w:rsidR="007E6CEF" w:rsidRDefault="007E6CEF" w:rsidP="007E6CEF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А.В. Булгаков, первый заместитель главы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Белоглинский муниципальный район Краснодарского края,</w:t>
            </w:r>
          </w:p>
          <w:p w:rsidR="007E6CEF" w:rsidRDefault="007E6CEF" w:rsidP="007E6CEF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Инвестиционный уполномоченный.</w:t>
            </w:r>
          </w:p>
          <w:p w:rsidR="007E6CEF" w:rsidRDefault="007E6CEF" w:rsidP="007E6CEF">
            <w:pPr>
              <w:spacing w:after="0" w:line="228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РФ, 353040, Краснодарский край, с. Белая Глина, ул. Красная, д. 160 </w:t>
            </w:r>
          </w:p>
          <w:p w:rsidR="007E6CEF" w:rsidRDefault="00B73A26" w:rsidP="007E6CEF">
            <w:pPr>
              <w:spacing w:after="0" w:line="228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5" w:history="1">
              <w:r w:rsidR="007E6CEF">
                <w:rPr>
                  <w:rStyle w:val="a3"/>
                  <w:rFonts w:ascii="Times New Roman CYR" w:hAnsi="Times New Roman CYR" w:cs="Times New Roman CYR"/>
                  <w:sz w:val="24"/>
                  <w:szCs w:val="24"/>
                </w:rPr>
                <w:t>http://investbelayaglina.ru</w:t>
              </w:r>
            </w:hyperlink>
          </w:p>
          <w:p w:rsidR="007E6CEF" w:rsidRDefault="007E6CEF" w:rsidP="007E6CEF">
            <w:pPr>
              <w:spacing w:after="0" w:line="228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тел. +7(86154) 7-</w:t>
            </w:r>
            <w:r w:rsidR="007304A1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9-</w:t>
            </w:r>
            <w:r w:rsidR="007304A1">
              <w:rPr>
                <w:rFonts w:ascii="Times New Roman CYR" w:hAnsi="Times New Roman CYR" w:cs="Times New Roman CYR"/>
                <w:sz w:val="24"/>
                <w:szCs w:val="24"/>
              </w:rPr>
              <w:t>33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/ факс +7(86154) 7-28-84</w:t>
            </w:r>
          </w:p>
          <w:p w:rsidR="002D7995" w:rsidRPr="006515E8" w:rsidRDefault="007E6CEF" w:rsidP="007E6CEF">
            <w:pPr>
              <w:tabs>
                <w:tab w:val="right" w:pos="503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E</w:t>
            </w:r>
            <w:r w:rsidRPr="007E6CEF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mail</w:t>
            </w:r>
            <w:r w:rsidRPr="007E6CEF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 xml:space="preserve">: </w:t>
            </w:r>
            <w:hyperlink r:id="rId6" w:history="1">
              <w:r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bg</w:t>
              </w:r>
              <w:r w:rsidRPr="007E6CEF"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_</w:t>
              </w:r>
              <w:r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ekonomik</w:t>
              </w:r>
              <w:r w:rsidRPr="007E6CEF"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@</w:t>
              </w:r>
              <w:r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rambler</w:t>
              </w:r>
              <w:r w:rsidRPr="007E6CEF"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.</w:t>
              </w:r>
              <w:r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ru</w:t>
              </w:r>
            </w:hyperlink>
          </w:p>
        </w:tc>
      </w:tr>
    </w:tbl>
    <w:p w:rsidR="002D7C86" w:rsidRPr="006515E8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lang w:val="en-US" w:eastAsia="ru-RU"/>
        </w:rPr>
      </w:pPr>
    </w:p>
    <w:p w:rsidR="007E6CEF" w:rsidRDefault="007E6CEF" w:rsidP="007E6CEF">
      <w:pPr>
        <w:spacing w:after="0" w:line="240" w:lineRule="auto"/>
        <w:ind w:left="-284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04227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Администрация муниципального образования Белоглинский ___________</w:t>
      </w:r>
      <w:proofErr w:type="gramStart"/>
      <w:r>
        <w:rPr>
          <w:rFonts w:ascii="Times New Roman" w:hAnsi="Times New Roman"/>
          <w:sz w:val="28"/>
          <w:szCs w:val="28"/>
          <w:u w:val="single"/>
          <w:lang w:eastAsia="ru-RU"/>
        </w:rPr>
        <w:t>муниципальный</w:t>
      </w:r>
      <w:proofErr w:type="gramEnd"/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район Краснодарского края</w:t>
      </w:r>
      <w:r>
        <w:rPr>
          <w:rFonts w:ascii="Times New Roman" w:hAnsi="Times New Roman"/>
          <w:sz w:val="28"/>
          <w:szCs w:val="28"/>
          <w:lang w:eastAsia="ru-RU"/>
        </w:rPr>
        <w:t>____________</w:t>
      </w:r>
    </w:p>
    <w:p w:rsidR="007E6CEF" w:rsidRDefault="007E6CEF" w:rsidP="007E6CEF">
      <w:pPr>
        <w:spacing w:after="0" w:line="240" w:lineRule="auto"/>
        <w:ind w:left="-284"/>
        <w:jc w:val="center"/>
        <w:rPr>
          <w:rFonts w:ascii="Times New Roman" w:hAnsi="Times New Roman"/>
          <w:sz w:val="28"/>
          <w:szCs w:val="28"/>
          <w:vertAlign w:val="superscript"/>
          <w:lang w:eastAsia="ru-RU"/>
        </w:rPr>
      </w:pP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(Наименование органа местного самоуправления муниципального образования Краснодарского края) </w:t>
      </w:r>
    </w:p>
    <w:sectPr w:rsidR="007E6CEF" w:rsidSect="0096361C">
      <w:pgSz w:w="11906" w:h="16838" w:code="9"/>
      <w:pgMar w:top="1134" w:right="567" w:bottom="680" w:left="726" w:header="56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C86"/>
    <w:rsid w:val="001B6C08"/>
    <w:rsid w:val="0021481E"/>
    <w:rsid w:val="002D7995"/>
    <w:rsid w:val="002D7C86"/>
    <w:rsid w:val="003A5DA8"/>
    <w:rsid w:val="003E2924"/>
    <w:rsid w:val="005475ED"/>
    <w:rsid w:val="006515E8"/>
    <w:rsid w:val="007304A1"/>
    <w:rsid w:val="007E6CEF"/>
    <w:rsid w:val="008C3BA0"/>
    <w:rsid w:val="00915F6F"/>
    <w:rsid w:val="0096361C"/>
    <w:rsid w:val="00B73A26"/>
    <w:rsid w:val="00BC0B05"/>
    <w:rsid w:val="00C04227"/>
    <w:rsid w:val="00EC1D83"/>
    <w:rsid w:val="00EE033A"/>
    <w:rsid w:val="00FA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C0B0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7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75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C0B0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7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75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2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g_ekonomik@rambler.ru" TargetMode="External"/><Relationship Id="rId5" Type="http://schemas.openxmlformats.org/officeDocument/2006/relationships/hyperlink" Target="http://investbelayaglin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2019-01-16T06:14:00Z</cp:lastPrinted>
  <dcterms:created xsi:type="dcterms:W3CDTF">2026-01-30T06:51:00Z</dcterms:created>
  <dcterms:modified xsi:type="dcterms:W3CDTF">2026-01-30T06:51:00Z</dcterms:modified>
</cp:coreProperties>
</file>